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153B33" w14:textId="05647DC3" w:rsidR="008A75BB" w:rsidRDefault="008A75BB" w:rsidP="008A75BB">
      <w:pPr>
        <w:suppressAutoHyphens/>
        <w:spacing w:line="276" w:lineRule="auto"/>
        <w:ind w:left="0" w:firstLine="0"/>
        <w:jc w:val="right"/>
        <w:rPr>
          <w:rFonts w:ascii="Arial" w:eastAsia="Calibri" w:hAnsi="Arial" w:cs="Arial"/>
        </w:rPr>
      </w:pPr>
      <w:r>
        <w:rPr>
          <w:rFonts w:ascii="Arial" w:eastAsia="Calibri" w:hAnsi="Arial" w:cs="Arial"/>
        </w:rPr>
        <w:t>Załącznik nr 5</w:t>
      </w:r>
    </w:p>
    <w:p w14:paraId="209A1CDF" w14:textId="77777777" w:rsidR="008A75BB" w:rsidRDefault="008A75BB" w:rsidP="008778E6">
      <w:pPr>
        <w:suppressAutoHyphens/>
        <w:spacing w:line="276" w:lineRule="auto"/>
        <w:ind w:left="0" w:firstLine="0"/>
        <w:jc w:val="left"/>
        <w:rPr>
          <w:rFonts w:ascii="Arial" w:eastAsia="Calibri" w:hAnsi="Arial" w:cs="Arial"/>
        </w:rPr>
      </w:pPr>
    </w:p>
    <w:p w14:paraId="7B645494" w14:textId="348D0233" w:rsidR="008778E6" w:rsidRPr="008778E6" w:rsidRDefault="008778E6" w:rsidP="008778E6">
      <w:pPr>
        <w:suppressAutoHyphens/>
        <w:spacing w:line="276" w:lineRule="auto"/>
        <w:ind w:left="0" w:firstLine="0"/>
        <w:jc w:val="left"/>
        <w:rPr>
          <w:rFonts w:ascii="Arial" w:eastAsia="Calibri" w:hAnsi="Arial" w:cs="Arial"/>
        </w:rPr>
      </w:pPr>
      <w:r w:rsidRPr="008778E6">
        <w:rPr>
          <w:rFonts w:ascii="Arial" w:eastAsia="Calibri" w:hAnsi="Arial" w:cs="Arial"/>
        </w:rPr>
        <w:t xml:space="preserve">Pełne dane adresowe Wykonawcy / pieczęć firmowa: </w:t>
      </w:r>
    </w:p>
    <w:p w14:paraId="530DA1A2" w14:textId="77777777" w:rsidR="008778E6" w:rsidRPr="008778E6" w:rsidRDefault="008778E6" w:rsidP="008778E6">
      <w:pPr>
        <w:suppressAutoHyphens/>
        <w:spacing w:before="120" w:line="276" w:lineRule="auto"/>
        <w:ind w:left="0" w:firstLine="0"/>
        <w:jc w:val="left"/>
        <w:rPr>
          <w:rFonts w:ascii="Arial" w:eastAsia="Calibri" w:hAnsi="Arial" w:cs="Arial"/>
        </w:rPr>
      </w:pPr>
      <w:r w:rsidRPr="008778E6">
        <w:rPr>
          <w:rFonts w:ascii="Arial" w:eastAsia="Calibri" w:hAnsi="Arial" w:cs="Arial"/>
        </w:rPr>
        <w:t>Nazwa (firma) ...................................................................................................................................</w:t>
      </w:r>
    </w:p>
    <w:p w14:paraId="4CFEA508" w14:textId="77777777" w:rsidR="008778E6" w:rsidRPr="008778E6" w:rsidRDefault="008778E6" w:rsidP="008778E6">
      <w:pPr>
        <w:suppressAutoHyphens/>
        <w:spacing w:before="120" w:line="276" w:lineRule="auto"/>
        <w:ind w:left="0" w:firstLine="0"/>
        <w:jc w:val="left"/>
        <w:rPr>
          <w:rFonts w:ascii="Arial" w:eastAsia="Calibri" w:hAnsi="Arial" w:cs="Arial"/>
        </w:rPr>
      </w:pPr>
      <w:r w:rsidRPr="008778E6">
        <w:rPr>
          <w:rFonts w:ascii="Arial" w:eastAsia="Calibri" w:hAnsi="Arial" w:cs="Arial"/>
        </w:rPr>
        <w:t>Adres .........................................................................................................................</w:t>
      </w:r>
    </w:p>
    <w:p w14:paraId="600E144C" w14:textId="77777777" w:rsidR="008778E6" w:rsidRPr="008778E6" w:rsidRDefault="008778E6" w:rsidP="008778E6">
      <w:pPr>
        <w:suppressAutoHyphens/>
        <w:spacing w:before="120" w:line="276" w:lineRule="auto"/>
        <w:ind w:left="0" w:firstLine="0"/>
        <w:jc w:val="left"/>
        <w:rPr>
          <w:rFonts w:ascii="Arial" w:eastAsia="Calibri" w:hAnsi="Arial" w:cs="Arial"/>
          <w:b/>
          <w:bCs/>
        </w:rPr>
      </w:pPr>
      <w:r w:rsidRPr="008778E6">
        <w:rPr>
          <w:rFonts w:ascii="Arial" w:eastAsia="Calibri" w:hAnsi="Arial" w:cs="Arial"/>
        </w:rPr>
        <w:t>....................................................................................................................................</w:t>
      </w:r>
    </w:p>
    <w:p w14:paraId="172D9322" w14:textId="77777777" w:rsidR="008778E6" w:rsidRPr="008778E6" w:rsidRDefault="008778E6" w:rsidP="008778E6">
      <w:pPr>
        <w:suppressAutoHyphens/>
        <w:spacing w:before="120" w:line="276" w:lineRule="auto"/>
        <w:ind w:left="0" w:firstLine="0"/>
        <w:jc w:val="left"/>
        <w:rPr>
          <w:rFonts w:ascii="Arial" w:eastAsia="Calibri" w:hAnsi="Arial" w:cs="Arial"/>
        </w:rPr>
      </w:pPr>
      <w:r w:rsidRPr="008778E6">
        <w:rPr>
          <w:rFonts w:ascii="Arial" w:eastAsia="Calibri" w:hAnsi="Arial" w:cs="Arial"/>
        </w:rPr>
        <w:t>Osoba do kontaktu: …………………………………………………………………………………………………</w:t>
      </w:r>
    </w:p>
    <w:p w14:paraId="4A724BEE" w14:textId="77777777" w:rsidR="008778E6" w:rsidRPr="008778E6" w:rsidRDefault="008778E6" w:rsidP="008778E6">
      <w:pPr>
        <w:suppressAutoHyphens/>
        <w:spacing w:before="120" w:line="276" w:lineRule="auto"/>
        <w:ind w:left="0" w:firstLine="0"/>
        <w:jc w:val="left"/>
        <w:rPr>
          <w:rFonts w:ascii="Arial" w:eastAsia="Calibri" w:hAnsi="Arial" w:cs="Arial"/>
        </w:rPr>
      </w:pPr>
      <w:r w:rsidRPr="008778E6">
        <w:rPr>
          <w:rFonts w:ascii="Arial" w:eastAsia="Calibri" w:hAnsi="Arial" w:cs="Arial"/>
        </w:rPr>
        <w:t>Nr telefonu...................................................................................................................</w:t>
      </w:r>
    </w:p>
    <w:p w14:paraId="1DD7B55E" w14:textId="77777777" w:rsidR="008778E6" w:rsidRPr="008778E6" w:rsidRDefault="008778E6" w:rsidP="008778E6">
      <w:pPr>
        <w:suppressAutoHyphens/>
        <w:spacing w:before="120" w:line="276" w:lineRule="auto"/>
        <w:ind w:left="0" w:firstLine="0"/>
        <w:jc w:val="left"/>
        <w:rPr>
          <w:rFonts w:ascii="Arial" w:eastAsia="Calibri" w:hAnsi="Arial" w:cs="Arial"/>
        </w:rPr>
      </w:pPr>
      <w:r w:rsidRPr="008778E6">
        <w:rPr>
          <w:rFonts w:ascii="Arial" w:eastAsia="Calibri" w:hAnsi="Arial" w:cs="Arial"/>
        </w:rPr>
        <w:t>Adres e-mail: …………………………………………………………………………………………………</w:t>
      </w:r>
    </w:p>
    <w:p w14:paraId="77558AB2" w14:textId="77777777" w:rsidR="008778E6" w:rsidRPr="008778E6" w:rsidRDefault="008778E6" w:rsidP="008778E6">
      <w:pPr>
        <w:suppressAutoHyphens/>
        <w:spacing w:after="160" w:line="276" w:lineRule="auto"/>
        <w:ind w:left="4500" w:firstLine="0"/>
        <w:jc w:val="left"/>
        <w:rPr>
          <w:rFonts w:ascii="Arial" w:eastAsia="Calibri" w:hAnsi="Arial" w:cs="Arial"/>
          <w:b/>
          <w:bCs/>
        </w:rPr>
      </w:pPr>
    </w:p>
    <w:p w14:paraId="27B6CDAB" w14:textId="77777777" w:rsidR="008778E6" w:rsidRPr="008778E6" w:rsidRDefault="008778E6" w:rsidP="008778E6">
      <w:pPr>
        <w:suppressAutoHyphens/>
        <w:spacing w:line="276" w:lineRule="auto"/>
        <w:ind w:left="4500" w:firstLine="0"/>
        <w:jc w:val="left"/>
        <w:rPr>
          <w:rFonts w:ascii="Arial" w:eastAsia="Calibri" w:hAnsi="Arial" w:cs="Arial"/>
          <w:b/>
          <w:bCs/>
        </w:rPr>
      </w:pPr>
      <w:r w:rsidRPr="008778E6">
        <w:rPr>
          <w:rFonts w:ascii="Arial" w:eastAsia="Calibri" w:hAnsi="Arial" w:cs="Arial"/>
          <w:b/>
          <w:bCs/>
        </w:rPr>
        <w:t>Zamawiający:</w:t>
      </w:r>
    </w:p>
    <w:p w14:paraId="2AFCEE77" w14:textId="77777777" w:rsidR="008778E6" w:rsidRPr="008778E6" w:rsidRDefault="008778E6" w:rsidP="008778E6">
      <w:pPr>
        <w:suppressAutoHyphens/>
        <w:spacing w:line="276" w:lineRule="auto"/>
        <w:ind w:left="4500" w:firstLine="0"/>
        <w:jc w:val="left"/>
        <w:rPr>
          <w:rFonts w:ascii="Arial" w:eastAsia="Calibri" w:hAnsi="Arial" w:cs="Arial"/>
          <w:b/>
          <w:bCs/>
        </w:rPr>
      </w:pPr>
      <w:r w:rsidRPr="008778E6">
        <w:rPr>
          <w:rFonts w:ascii="Arial" w:eastAsia="Calibri" w:hAnsi="Arial" w:cs="Arial"/>
          <w:b/>
          <w:bCs/>
        </w:rPr>
        <w:t xml:space="preserve">TAURON Wytwarzanie Spółka Akcyjna </w:t>
      </w:r>
    </w:p>
    <w:p w14:paraId="445520CC" w14:textId="77777777" w:rsidR="008778E6" w:rsidRPr="008778E6" w:rsidRDefault="008778E6" w:rsidP="008778E6">
      <w:pPr>
        <w:suppressAutoHyphens/>
        <w:spacing w:line="276" w:lineRule="auto"/>
        <w:ind w:left="3792" w:firstLine="708"/>
        <w:jc w:val="left"/>
        <w:rPr>
          <w:rFonts w:ascii="Arial" w:eastAsia="Calibri" w:hAnsi="Arial" w:cs="Arial"/>
          <w:b/>
          <w:bCs/>
        </w:rPr>
      </w:pPr>
      <w:r w:rsidRPr="008778E6">
        <w:rPr>
          <w:rFonts w:ascii="Arial" w:eastAsia="Calibri" w:hAnsi="Arial" w:cs="Arial"/>
          <w:b/>
          <w:bCs/>
        </w:rPr>
        <w:t>ul. Promienna 51</w:t>
      </w:r>
    </w:p>
    <w:p w14:paraId="10D81C96" w14:textId="77777777" w:rsidR="008778E6" w:rsidRPr="008778E6" w:rsidRDefault="008778E6" w:rsidP="008778E6">
      <w:pPr>
        <w:suppressAutoHyphens/>
        <w:spacing w:line="276" w:lineRule="auto"/>
        <w:ind w:left="3792" w:firstLine="708"/>
        <w:jc w:val="left"/>
        <w:rPr>
          <w:rFonts w:ascii="Arial" w:eastAsia="Calibri" w:hAnsi="Arial" w:cs="Arial"/>
          <w:b/>
          <w:bCs/>
        </w:rPr>
      </w:pPr>
      <w:r w:rsidRPr="008778E6">
        <w:rPr>
          <w:rFonts w:ascii="Arial" w:eastAsia="Calibri" w:hAnsi="Arial" w:cs="Arial"/>
          <w:b/>
          <w:bCs/>
        </w:rPr>
        <w:t>43 – 603 Jaworzno</w:t>
      </w:r>
    </w:p>
    <w:p w14:paraId="4DCD5E3D" w14:textId="77777777" w:rsidR="008778E6" w:rsidRPr="008778E6" w:rsidRDefault="008778E6" w:rsidP="008778E6">
      <w:pPr>
        <w:suppressAutoHyphens/>
        <w:spacing w:after="160" w:line="276" w:lineRule="auto"/>
        <w:ind w:left="0" w:firstLine="0"/>
        <w:jc w:val="center"/>
        <w:rPr>
          <w:rFonts w:ascii="Arial" w:eastAsia="Calibri" w:hAnsi="Arial" w:cs="Arial"/>
          <w:b/>
          <w:bCs/>
          <w:u w:val="single"/>
        </w:rPr>
      </w:pPr>
    </w:p>
    <w:p w14:paraId="5AA52965" w14:textId="77777777" w:rsidR="008778E6" w:rsidRPr="008778E6" w:rsidRDefault="008778E6" w:rsidP="008778E6">
      <w:pPr>
        <w:suppressAutoHyphens/>
        <w:spacing w:after="160" w:line="276" w:lineRule="auto"/>
        <w:ind w:left="0" w:firstLine="0"/>
        <w:jc w:val="center"/>
        <w:rPr>
          <w:rFonts w:ascii="Arial" w:eastAsia="Calibri" w:hAnsi="Arial" w:cs="Arial"/>
          <w:b/>
          <w:bCs/>
          <w:u w:val="single"/>
        </w:rPr>
      </w:pPr>
      <w:r w:rsidRPr="008778E6">
        <w:rPr>
          <w:rFonts w:ascii="Arial" w:eastAsia="Calibri" w:hAnsi="Arial" w:cs="Arial"/>
          <w:b/>
          <w:bCs/>
          <w:u w:val="single"/>
        </w:rPr>
        <w:t xml:space="preserve">Oświadczenie o zachowaniu w poufności udostępnianych danych </w:t>
      </w:r>
    </w:p>
    <w:p w14:paraId="0D31DC5D" w14:textId="78C8145C" w:rsidR="008778E6" w:rsidRPr="008778E6" w:rsidRDefault="008778E6" w:rsidP="008778E6">
      <w:pPr>
        <w:spacing w:after="160" w:line="259" w:lineRule="auto"/>
        <w:ind w:left="0" w:firstLine="0"/>
        <w:rPr>
          <w:rFonts w:ascii="Arial" w:eastAsia="Calibri" w:hAnsi="Arial" w:cs="Arial"/>
          <w:b/>
        </w:rPr>
      </w:pPr>
      <w:r w:rsidRPr="008778E6">
        <w:rPr>
          <w:rFonts w:ascii="Arial" w:eastAsia="Calibri" w:hAnsi="Arial" w:cs="Arial"/>
        </w:rPr>
        <w:t>W związku z zamiarem przystąpienia do udziału w postępowaniu o udzielenie zamówienia na realizację zadania pod nazwą: „</w:t>
      </w:r>
      <w:r w:rsidR="008A75BB" w:rsidRPr="008A75BB">
        <w:rPr>
          <w:rFonts w:ascii="Arial" w:eastAsia="Calibri" w:hAnsi="Arial" w:cs="Arial"/>
          <w:b/>
          <w:bCs/>
        </w:rPr>
        <w:t xml:space="preserve">Przeglądy i konserwacje oraz modyfikacje systemów sterowania PLC SCADA </w:t>
      </w:r>
      <w:r w:rsidR="008A75BB" w:rsidRPr="008A75BB">
        <w:rPr>
          <w:rFonts w:ascii="Arial" w:eastAsia="Calibri" w:hAnsi="Arial" w:cs="Arial"/>
          <w:b/>
        </w:rPr>
        <w:t>w TAURON Wytwarzanie S.A. – Oddział Elektrownia Siersza w Trzebini</w:t>
      </w:r>
      <w:r w:rsidRPr="008778E6">
        <w:rPr>
          <w:rFonts w:ascii="Arial" w:eastAsia="Calibri" w:hAnsi="Arial" w:cs="Arial"/>
          <w:b/>
        </w:rPr>
        <w:t xml:space="preserve">” </w:t>
      </w:r>
      <w:r w:rsidRPr="008778E6">
        <w:rPr>
          <w:rFonts w:ascii="Arial" w:eastAsia="Calibri" w:hAnsi="Arial" w:cs="Arial"/>
        </w:rPr>
        <w:t>i koniecznością uzyskania niezbędnych danych, w szczególności opisu przedmiotu zamówienia,</w:t>
      </w:r>
      <w:r w:rsidR="008A75BB">
        <w:rPr>
          <w:rFonts w:ascii="Arial" w:eastAsia="Calibri" w:hAnsi="Arial" w:cs="Arial"/>
        </w:rPr>
        <w:t xml:space="preserve"> </w:t>
      </w:r>
      <w:r w:rsidRPr="008778E6">
        <w:rPr>
          <w:rFonts w:ascii="Arial" w:eastAsia="Calibri" w:hAnsi="Arial" w:cs="Arial"/>
        </w:rPr>
        <w:t>bądź innych informacji  Wykonawca składa poniższe oświadczenie:</w:t>
      </w:r>
    </w:p>
    <w:p w14:paraId="7E56204E" w14:textId="3AD0E816" w:rsidR="00382104" w:rsidRPr="004D3935" w:rsidRDefault="00382104" w:rsidP="00382104">
      <w:pPr>
        <w:spacing w:line="276" w:lineRule="auto"/>
        <w:ind w:left="0" w:firstLine="0"/>
        <w:rPr>
          <w:b/>
        </w:rPr>
      </w:pPr>
      <w:r w:rsidRPr="004D3935">
        <w:rPr>
          <w:b/>
        </w:rPr>
        <w:t xml:space="preserve"> </w:t>
      </w:r>
    </w:p>
    <w:p w14:paraId="49224646" w14:textId="77777777" w:rsidR="00382104" w:rsidRPr="008778E6" w:rsidRDefault="00382104" w:rsidP="00382104">
      <w:pPr>
        <w:spacing w:line="276" w:lineRule="auto"/>
        <w:ind w:left="0" w:firstLine="0"/>
        <w:rPr>
          <w:rFonts w:ascii="Arial" w:hAnsi="Arial" w:cs="Arial"/>
        </w:rPr>
      </w:pPr>
      <w:r w:rsidRPr="008778E6">
        <w:rPr>
          <w:rFonts w:ascii="Arial" w:hAnsi="Arial" w:cs="Arial"/>
        </w:rPr>
        <w:t xml:space="preserve">1. Wykonawca nieodwołalnie i bezwarunkowo zobowiązuje się do zachowania w ścisłej tajemnicy Informacji Poufnych w rozumieniu niniejszej klauzuli oraz zobowiązuje się traktować je i chronić jak tajemnicę przedsiębiorstwa w rozumieniu ustawy z dnia 16 kwietnia 1993 roku o zwalczaniu nieuczciwej konkurencji (tekst jednolity: Dz. U. z 2019 roku, poz. 1010 z późn. zm.). </w:t>
      </w:r>
    </w:p>
    <w:p w14:paraId="42EEC1AC" w14:textId="77777777" w:rsidR="00382104" w:rsidRPr="008778E6" w:rsidRDefault="00382104" w:rsidP="00382104">
      <w:pPr>
        <w:spacing w:line="276" w:lineRule="auto"/>
        <w:ind w:left="0" w:firstLine="0"/>
        <w:rPr>
          <w:rFonts w:ascii="Arial" w:hAnsi="Arial" w:cs="Arial"/>
        </w:rPr>
      </w:pPr>
      <w:r w:rsidRPr="008778E6">
        <w:rPr>
          <w:rFonts w:ascii="Arial" w:hAnsi="Arial" w:cs="Arial"/>
        </w:rPr>
        <w:t xml:space="preserve">2. Przez Informacje Poufne należy rozumieć wszelkie informacje (w tym przekazane lub pozyskane 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 Informacje Poufne). </w:t>
      </w:r>
    </w:p>
    <w:p w14:paraId="5C88BFF2" w14:textId="77777777" w:rsidR="00382104" w:rsidRPr="008778E6" w:rsidRDefault="00382104" w:rsidP="00382104">
      <w:pPr>
        <w:spacing w:line="276" w:lineRule="auto"/>
        <w:ind w:left="0" w:firstLine="0"/>
        <w:rPr>
          <w:rFonts w:ascii="Arial" w:hAnsi="Arial" w:cs="Arial"/>
        </w:rPr>
      </w:pPr>
      <w:r w:rsidRPr="008778E6">
        <w:rPr>
          <w:rFonts w:ascii="Arial" w:hAnsi="Arial" w:cs="Arial"/>
        </w:rPr>
        <w:t xml:space="preserve">3. Wykonawca nie może bez uprzedniej pisemnej zgody Zamawiającego ujawniać, upubliczniać, przekazywać ani w inny sposób udostępniać osobom trzecim lub wykorzystywać do celów innych niż realizacja Umowy, jakichkolwiek Informacji Poufnych. </w:t>
      </w:r>
    </w:p>
    <w:p w14:paraId="0538864D" w14:textId="77777777" w:rsidR="00382104" w:rsidRPr="008778E6" w:rsidRDefault="00382104" w:rsidP="00382104">
      <w:pPr>
        <w:spacing w:line="276" w:lineRule="auto"/>
        <w:ind w:left="0" w:firstLine="0"/>
        <w:rPr>
          <w:rFonts w:ascii="Arial" w:hAnsi="Arial" w:cs="Arial"/>
        </w:rPr>
      </w:pPr>
      <w:r w:rsidRPr="008778E6">
        <w:rPr>
          <w:rFonts w:ascii="Arial" w:hAnsi="Arial" w:cs="Arial"/>
        </w:rPr>
        <w:t xml:space="preserve">4. Zobowiązanie do zachowania poufności nie ma zastosowania do Informacji Poufnych: </w:t>
      </w:r>
    </w:p>
    <w:p w14:paraId="6484F437" w14:textId="77777777" w:rsidR="00382104" w:rsidRPr="008778E6" w:rsidRDefault="00382104" w:rsidP="00382104">
      <w:pPr>
        <w:spacing w:line="276" w:lineRule="auto"/>
        <w:ind w:left="0" w:firstLine="0"/>
        <w:rPr>
          <w:rFonts w:ascii="Arial" w:hAnsi="Arial" w:cs="Arial"/>
        </w:rPr>
      </w:pPr>
      <w:r w:rsidRPr="008778E6">
        <w:rPr>
          <w:rFonts w:ascii="Arial" w:hAnsi="Arial" w:cs="Arial"/>
        </w:rPr>
        <w:t>1) które są dostępne Wykonawcy przed ich ujawnieniem Wykonawcy przez Zamawiającego;</w:t>
      </w:r>
    </w:p>
    <w:p w14:paraId="5B99BD51" w14:textId="77777777" w:rsidR="00382104" w:rsidRPr="008778E6" w:rsidRDefault="00382104" w:rsidP="00382104">
      <w:pPr>
        <w:spacing w:line="276" w:lineRule="auto"/>
        <w:ind w:left="0" w:firstLine="0"/>
        <w:rPr>
          <w:rFonts w:ascii="Arial" w:hAnsi="Arial" w:cs="Arial"/>
        </w:rPr>
      </w:pPr>
      <w:r w:rsidRPr="008778E6">
        <w:rPr>
          <w:rFonts w:ascii="Arial" w:hAnsi="Arial" w:cs="Arial"/>
        </w:rPr>
        <w:t xml:space="preserve">2) które zostały uzyskane z wyraźnym wyłączeniem przez Zamawiającego zobowiązania Wykonawcy do zachowania poufności; </w:t>
      </w:r>
    </w:p>
    <w:p w14:paraId="3400B660" w14:textId="77777777" w:rsidR="00382104" w:rsidRPr="008778E6" w:rsidRDefault="00382104" w:rsidP="00382104">
      <w:pPr>
        <w:spacing w:line="276" w:lineRule="auto"/>
        <w:ind w:left="0" w:firstLine="0"/>
        <w:rPr>
          <w:rFonts w:ascii="Arial" w:hAnsi="Arial" w:cs="Arial"/>
        </w:rPr>
      </w:pPr>
      <w:r w:rsidRPr="008778E6">
        <w:rPr>
          <w:rFonts w:ascii="Arial" w:hAnsi="Arial" w:cs="Arial"/>
        </w:rPr>
        <w:t xml:space="preserve">3) które zostały uzyskane od osoby trzeciej, która uprawniona jest do udzielenia takich informacji; </w:t>
      </w:r>
    </w:p>
    <w:p w14:paraId="1A615493" w14:textId="77777777" w:rsidR="00382104" w:rsidRPr="008778E6" w:rsidRDefault="00382104" w:rsidP="00382104">
      <w:pPr>
        <w:spacing w:line="276" w:lineRule="auto"/>
        <w:ind w:left="0" w:firstLine="0"/>
        <w:rPr>
          <w:rFonts w:ascii="Arial" w:hAnsi="Arial" w:cs="Arial"/>
        </w:rPr>
      </w:pPr>
      <w:r w:rsidRPr="008778E6">
        <w:rPr>
          <w:rFonts w:ascii="Arial" w:hAnsi="Arial" w:cs="Arial"/>
        </w:rPr>
        <w:lastRenderedPageBreak/>
        <w:t>4) których ujawnienie wymagane jest na podstawie bezwzględnie obowiązujących przepisów prawa lub na podstawie żądania uprawnionych władz;</w:t>
      </w:r>
    </w:p>
    <w:p w14:paraId="22F63AC2" w14:textId="77777777" w:rsidR="00382104" w:rsidRPr="008778E6" w:rsidRDefault="00382104" w:rsidP="00382104">
      <w:pPr>
        <w:spacing w:line="276" w:lineRule="auto"/>
        <w:ind w:left="0" w:firstLine="0"/>
        <w:rPr>
          <w:rFonts w:ascii="Arial" w:hAnsi="Arial" w:cs="Arial"/>
        </w:rPr>
      </w:pPr>
      <w:r w:rsidRPr="008778E6">
        <w:rPr>
          <w:rFonts w:ascii="Arial" w:hAnsi="Arial" w:cs="Arial"/>
        </w:rPr>
        <w:t xml:space="preserve">5) które stanowią informacje powszechnie znane. </w:t>
      </w:r>
    </w:p>
    <w:p w14:paraId="5B38F686" w14:textId="77777777" w:rsidR="00382104" w:rsidRPr="008778E6" w:rsidRDefault="00382104" w:rsidP="00382104">
      <w:pPr>
        <w:spacing w:line="276" w:lineRule="auto"/>
        <w:ind w:left="0" w:firstLine="0"/>
        <w:rPr>
          <w:rFonts w:ascii="Arial" w:hAnsi="Arial" w:cs="Arial"/>
        </w:rPr>
      </w:pPr>
      <w:r w:rsidRPr="008778E6">
        <w:rPr>
          <w:rFonts w:ascii="Arial" w:hAnsi="Arial" w:cs="Arial"/>
        </w:rPr>
        <w:t xml:space="preserve">5. 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Za działania lub zaniechania takich osób Wykonawca ponosi odpowiedzialność, jak za działania i zaniechania własne.  </w:t>
      </w:r>
    </w:p>
    <w:p w14:paraId="3356488C" w14:textId="77777777" w:rsidR="00382104" w:rsidRPr="008778E6" w:rsidRDefault="00382104" w:rsidP="00382104">
      <w:pPr>
        <w:spacing w:line="276" w:lineRule="auto"/>
        <w:ind w:left="0" w:firstLine="0"/>
        <w:rPr>
          <w:rFonts w:ascii="Arial" w:hAnsi="Arial" w:cs="Arial"/>
        </w:rPr>
      </w:pPr>
      <w:r w:rsidRPr="008778E6">
        <w:rPr>
          <w:rFonts w:ascii="Arial" w:hAnsi="Arial" w:cs="Arial"/>
        </w:rPr>
        <w:t xml:space="preserve">6. Zobowiązanie do zachowania poufności, o którym mowa w niniejszym paragrafie, wiąże Wykonawcę bezterminowo, także w razie wygaśnięcia, rozwiązania lub odstąpienia od Umowy. </w:t>
      </w:r>
    </w:p>
    <w:p w14:paraId="102A02D9" w14:textId="77777777" w:rsidR="00382104" w:rsidRPr="008778E6" w:rsidRDefault="00382104" w:rsidP="00382104">
      <w:pPr>
        <w:spacing w:line="276" w:lineRule="auto"/>
        <w:ind w:left="0" w:firstLine="0"/>
        <w:rPr>
          <w:rFonts w:ascii="Arial" w:hAnsi="Arial" w:cs="Arial"/>
        </w:rPr>
      </w:pPr>
      <w:r w:rsidRPr="008778E6">
        <w:rPr>
          <w:rFonts w:ascii="Arial" w:hAnsi="Arial" w:cs="Arial"/>
        </w:rPr>
        <w:t>7. 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w:t>
      </w:r>
    </w:p>
    <w:p w14:paraId="36BBE618" w14:textId="697A360A" w:rsidR="00DD3604" w:rsidRPr="008778E6" w:rsidRDefault="00DD3604" w:rsidP="00DD3604">
      <w:pPr>
        <w:ind w:left="0" w:firstLine="0"/>
        <w:rPr>
          <w:rFonts w:ascii="Arial" w:hAnsi="Arial" w:cs="Arial"/>
          <w:color w:val="000000"/>
        </w:rPr>
      </w:pPr>
    </w:p>
    <w:p w14:paraId="10781034" w14:textId="691243F3" w:rsidR="009B6419" w:rsidRPr="008778E6" w:rsidRDefault="009B6419" w:rsidP="00DD3604">
      <w:pPr>
        <w:ind w:left="0" w:firstLine="0"/>
        <w:rPr>
          <w:rFonts w:ascii="Arial" w:hAnsi="Arial" w:cs="Arial"/>
          <w:color w:val="000000"/>
        </w:rPr>
      </w:pPr>
    </w:p>
    <w:p w14:paraId="7CC5AFCB" w14:textId="46F5FBE0" w:rsidR="009B6419" w:rsidRPr="008778E6" w:rsidRDefault="009B6419" w:rsidP="00DD3604">
      <w:pPr>
        <w:ind w:left="0" w:firstLine="0"/>
        <w:rPr>
          <w:rFonts w:ascii="Arial" w:hAnsi="Arial" w:cs="Arial"/>
          <w:color w:val="000000"/>
        </w:rPr>
      </w:pPr>
    </w:p>
    <w:p w14:paraId="65CCA766" w14:textId="773EEAE3" w:rsidR="009B6419" w:rsidRPr="008778E6" w:rsidRDefault="009B6419" w:rsidP="00DD3604">
      <w:pPr>
        <w:ind w:left="0" w:firstLine="0"/>
        <w:rPr>
          <w:rFonts w:ascii="Arial" w:hAnsi="Arial" w:cs="Arial"/>
          <w:color w:val="000000"/>
        </w:rPr>
      </w:pPr>
    </w:p>
    <w:p w14:paraId="43C609D0" w14:textId="1F735A70" w:rsidR="009B6419" w:rsidRPr="008778E6" w:rsidRDefault="009B6419" w:rsidP="00DD3604">
      <w:pPr>
        <w:ind w:left="0" w:firstLine="0"/>
        <w:rPr>
          <w:rFonts w:ascii="Arial" w:hAnsi="Arial" w:cs="Arial"/>
          <w:color w:val="000000"/>
        </w:rPr>
      </w:pPr>
    </w:p>
    <w:p w14:paraId="2761476A" w14:textId="59FD8758" w:rsidR="009B6419" w:rsidRPr="008778E6" w:rsidRDefault="009B6419" w:rsidP="00DD3604">
      <w:pPr>
        <w:ind w:left="0" w:firstLine="0"/>
        <w:rPr>
          <w:rFonts w:ascii="Arial" w:hAnsi="Arial" w:cs="Arial"/>
          <w:color w:val="000000"/>
        </w:rPr>
      </w:pPr>
    </w:p>
    <w:p w14:paraId="6E3E3300" w14:textId="633786C0" w:rsidR="009B6419" w:rsidRPr="008778E6" w:rsidRDefault="009B6419" w:rsidP="00DD3604">
      <w:pPr>
        <w:ind w:left="0" w:firstLine="0"/>
        <w:rPr>
          <w:rFonts w:ascii="Arial" w:hAnsi="Arial" w:cs="Arial"/>
          <w:color w:val="000000"/>
        </w:rPr>
      </w:pPr>
    </w:p>
    <w:p w14:paraId="09677D3B" w14:textId="77777777" w:rsidR="009B6419" w:rsidRPr="008778E6" w:rsidRDefault="009B6419" w:rsidP="009B6419">
      <w:pPr>
        <w:suppressAutoHyphens/>
        <w:spacing w:line="276" w:lineRule="auto"/>
        <w:ind w:left="0" w:right="-828" w:firstLine="0"/>
        <w:rPr>
          <w:rFonts w:ascii="Arial" w:eastAsia="Calibri" w:hAnsi="Arial" w:cs="Arial"/>
        </w:rPr>
      </w:pPr>
      <w:r w:rsidRPr="008778E6">
        <w:rPr>
          <w:rFonts w:ascii="Arial" w:eastAsia="Calibri" w:hAnsi="Arial" w:cs="Arial"/>
        </w:rPr>
        <w:t xml:space="preserve">dnia .............................................................. </w:t>
      </w:r>
      <w:r w:rsidRPr="008778E6">
        <w:rPr>
          <w:rFonts w:ascii="Arial" w:eastAsia="Calibri" w:hAnsi="Arial" w:cs="Arial"/>
        </w:rPr>
        <w:tab/>
      </w:r>
      <w:r w:rsidRPr="008778E6">
        <w:rPr>
          <w:rFonts w:ascii="Arial" w:eastAsia="Calibri" w:hAnsi="Arial" w:cs="Arial"/>
        </w:rPr>
        <w:tab/>
        <w:t>....................................................................</w:t>
      </w:r>
    </w:p>
    <w:p w14:paraId="623C084A" w14:textId="77777777" w:rsidR="009B6419" w:rsidRPr="008778E6" w:rsidRDefault="009B6419" w:rsidP="009B6419">
      <w:pPr>
        <w:suppressAutoHyphens/>
        <w:spacing w:line="276" w:lineRule="auto"/>
        <w:ind w:left="4248" w:right="-828" w:firstLine="708"/>
        <w:rPr>
          <w:rFonts w:ascii="Arial" w:eastAsia="Calibri" w:hAnsi="Arial" w:cs="Arial"/>
          <w:vertAlign w:val="superscript"/>
        </w:rPr>
      </w:pPr>
      <w:r w:rsidRPr="008778E6">
        <w:rPr>
          <w:rFonts w:ascii="Arial" w:eastAsia="Calibri" w:hAnsi="Arial" w:cs="Arial"/>
          <w:vertAlign w:val="superscript"/>
        </w:rPr>
        <w:t xml:space="preserve">                    (podpis i pieczęć Wykonawcy zgodnie z zasadami reprezentacji)</w:t>
      </w:r>
    </w:p>
    <w:p w14:paraId="64396869" w14:textId="77777777" w:rsidR="009B6419" w:rsidRPr="008778E6" w:rsidRDefault="009B6419" w:rsidP="00DD3604">
      <w:pPr>
        <w:ind w:left="0" w:firstLine="0"/>
        <w:rPr>
          <w:rFonts w:ascii="Arial" w:hAnsi="Arial" w:cs="Arial"/>
          <w:color w:val="000000"/>
        </w:rPr>
      </w:pPr>
    </w:p>
    <w:sectPr w:rsidR="009B6419" w:rsidRPr="008778E6" w:rsidSect="00382104">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0A10F7" w14:textId="77777777" w:rsidR="00164157" w:rsidRDefault="00164157" w:rsidP="00427BB1">
      <w:r>
        <w:separator/>
      </w:r>
    </w:p>
  </w:endnote>
  <w:endnote w:type="continuationSeparator" w:id="0">
    <w:p w14:paraId="7717E7F5" w14:textId="77777777" w:rsidR="00164157" w:rsidRDefault="00164157" w:rsidP="00427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7A15F3" w14:textId="77777777" w:rsidR="00164157" w:rsidRDefault="00164157" w:rsidP="00427BB1">
      <w:r>
        <w:separator/>
      </w:r>
    </w:p>
  </w:footnote>
  <w:footnote w:type="continuationSeparator" w:id="0">
    <w:p w14:paraId="69F44FDA" w14:textId="77777777" w:rsidR="00164157" w:rsidRDefault="00164157" w:rsidP="00427B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51C1A"/>
    <w:multiLevelType w:val="hybridMultilevel"/>
    <w:tmpl w:val="7B3E66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210197"/>
    <w:multiLevelType w:val="hybridMultilevel"/>
    <w:tmpl w:val="E1A4DC78"/>
    <w:lvl w:ilvl="0" w:tplc="83329EC8">
      <w:start w:val="1"/>
      <w:numFmt w:val="lowerLetter"/>
      <w:lvlText w:val="%1)"/>
      <w:lvlJc w:val="left"/>
      <w:pPr>
        <w:ind w:left="2116" w:hanging="70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 w15:restartNumberingAfterBreak="0">
    <w:nsid w:val="057A5328"/>
    <w:multiLevelType w:val="hybridMultilevel"/>
    <w:tmpl w:val="0E4AA8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773BD8"/>
    <w:multiLevelType w:val="hybridMultilevel"/>
    <w:tmpl w:val="453451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2F6CB1"/>
    <w:multiLevelType w:val="hybridMultilevel"/>
    <w:tmpl w:val="38CEB3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957961"/>
    <w:multiLevelType w:val="hybridMultilevel"/>
    <w:tmpl w:val="B6C06BFE"/>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45D694D"/>
    <w:multiLevelType w:val="hybridMultilevel"/>
    <w:tmpl w:val="CC5A32BE"/>
    <w:lvl w:ilvl="0" w:tplc="898AF50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15CA293E"/>
    <w:multiLevelType w:val="hybridMultilevel"/>
    <w:tmpl w:val="34760DFC"/>
    <w:lvl w:ilvl="0" w:tplc="4AD42E50">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FC0084"/>
    <w:multiLevelType w:val="hybridMultilevel"/>
    <w:tmpl w:val="AC245DA2"/>
    <w:lvl w:ilvl="0" w:tplc="254C421C">
      <w:start w:val="1"/>
      <w:numFmt w:val="lowerLetter"/>
      <w:lvlText w:val="%1)"/>
      <w:lvlJc w:val="left"/>
      <w:pPr>
        <w:ind w:left="2136" w:hanging="72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9" w15:restartNumberingAfterBreak="0">
    <w:nsid w:val="1F82746C"/>
    <w:multiLevelType w:val="hybridMultilevel"/>
    <w:tmpl w:val="21D2FFC4"/>
    <w:lvl w:ilvl="0" w:tplc="A530B1D6">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26A6A7C"/>
    <w:multiLevelType w:val="hybridMultilevel"/>
    <w:tmpl w:val="295861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D53DC5"/>
    <w:multiLevelType w:val="hybridMultilevel"/>
    <w:tmpl w:val="2ECE2492"/>
    <w:lvl w:ilvl="0" w:tplc="67D4CFE8">
      <w:start w:val="1"/>
      <w:numFmt w:val="decimal"/>
      <w:lvlText w:val="%1)"/>
      <w:lvlJc w:val="left"/>
      <w:pPr>
        <w:ind w:left="1074" w:hanging="360"/>
      </w:pPr>
      <w:rPr>
        <w:b w:val="0"/>
      </w:rPr>
    </w:lvl>
    <w:lvl w:ilvl="1" w:tplc="7EB8B654">
      <w:start w:val="1"/>
      <w:numFmt w:val="lowerLetter"/>
      <w:lvlText w:val="%2."/>
      <w:lvlJc w:val="left"/>
      <w:pPr>
        <w:ind w:left="2062" w:hanging="360"/>
      </w:pPr>
      <w:rPr>
        <w:rFonts w:hint="default"/>
        <w:b w:val="0"/>
      </w:rPr>
    </w:lvl>
    <w:lvl w:ilvl="2" w:tplc="306062FE">
      <w:start w:val="1"/>
      <w:numFmt w:val="bullet"/>
      <w:lvlText w:val="-"/>
      <w:lvlJc w:val="left"/>
      <w:pPr>
        <w:ind w:left="2024" w:hanging="180"/>
      </w:pPr>
      <w:rPr>
        <w:rFonts w:ascii="Courier New" w:hAnsi="Courier New" w:hint="default"/>
        <w:b w:val="0"/>
        <w:i w:val="0"/>
        <w:caps w:val="0"/>
        <w:strike w:val="0"/>
        <w:dstrike w:val="0"/>
        <w:vanish w:val="0"/>
        <w:color w:val="auto"/>
        <w:sz w:val="22"/>
        <w:u w:val="none"/>
        <w:vertAlign w:val="baseline"/>
      </w:rPr>
    </w:lvl>
    <w:lvl w:ilvl="3" w:tplc="306062FE">
      <w:start w:val="1"/>
      <w:numFmt w:val="bullet"/>
      <w:lvlText w:val="-"/>
      <w:lvlJc w:val="left"/>
      <w:pPr>
        <w:ind w:left="2487" w:hanging="360"/>
      </w:pPr>
      <w:rPr>
        <w:rFonts w:ascii="Courier New" w:hAnsi="Courier New" w:hint="default"/>
      </w:r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2" w15:restartNumberingAfterBreak="0">
    <w:nsid w:val="2B4D6253"/>
    <w:multiLevelType w:val="hybridMultilevel"/>
    <w:tmpl w:val="BA4A1738"/>
    <w:lvl w:ilvl="0" w:tplc="24F2BA82">
      <w:start w:val="1"/>
      <w:numFmt w:val="lowerLetter"/>
      <w:lvlText w:val="%1)"/>
      <w:lvlJc w:val="left"/>
      <w:pPr>
        <w:ind w:left="1260" w:hanging="360"/>
      </w:pPr>
      <w:rPr>
        <w:rFonts w:hint="default"/>
        <w:i w:val="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3" w15:restartNumberingAfterBreak="0">
    <w:nsid w:val="3FE03B8F"/>
    <w:multiLevelType w:val="hybridMultilevel"/>
    <w:tmpl w:val="9EC460B8"/>
    <w:lvl w:ilvl="0" w:tplc="3E62BBF8">
      <w:start w:val="1"/>
      <w:numFmt w:val="lowerLetter"/>
      <w:lvlText w:val="%1)"/>
      <w:lvlJc w:val="left"/>
      <w:pPr>
        <w:ind w:left="2136" w:hanging="72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4" w15:restartNumberingAfterBreak="0">
    <w:nsid w:val="47351181"/>
    <w:multiLevelType w:val="hybridMultilevel"/>
    <w:tmpl w:val="5C3262E4"/>
    <w:lvl w:ilvl="0" w:tplc="432444AC">
      <w:start w:val="1"/>
      <w:numFmt w:val="decimal"/>
      <w:lvlText w:val="%1)"/>
      <w:lvlJc w:val="left"/>
      <w:pPr>
        <w:ind w:left="2520" w:hanging="360"/>
      </w:pPr>
      <w:rPr>
        <w:rFonts w:hint="default"/>
        <w:b w:val="0"/>
      </w:rPr>
    </w:lvl>
    <w:lvl w:ilvl="1" w:tplc="04150019">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5" w15:restartNumberingAfterBreak="0">
    <w:nsid w:val="49115F4C"/>
    <w:multiLevelType w:val="hybridMultilevel"/>
    <w:tmpl w:val="F446C546"/>
    <w:lvl w:ilvl="0" w:tplc="ADAE741C">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B6D5CDC"/>
    <w:multiLevelType w:val="hybridMultilevel"/>
    <w:tmpl w:val="4FF2565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CE1002"/>
    <w:multiLevelType w:val="hybridMultilevel"/>
    <w:tmpl w:val="6C86D85A"/>
    <w:lvl w:ilvl="0" w:tplc="9448174E">
      <w:start w:val="1"/>
      <w:numFmt w:val="decimal"/>
      <w:lvlText w:val="%1)"/>
      <w:lvlJc w:val="left"/>
      <w:pPr>
        <w:ind w:left="720" w:hanging="360"/>
      </w:pPr>
      <w:rPr>
        <w:rFonts w:cs="Times New Roman"/>
        <w:color w:val="1F497D"/>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F6768F8"/>
    <w:multiLevelType w:val="hybridMultilevel"/>
    <w:tmpl w:val="912CD1BE"/>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52EA3331"/>
    <w:multiLevelType w:val="hybridMultilevel"/>
    <w:tmpl w:val="19A8A2E2"/>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55D9314C"/>
    <w:multiLevelType w:val="hybridMultilevel"/>
    <w:tmpl w:val="88C8ECA8"/>
    <w:lvl w:ilvl="0" w:tplc="7A86FD64">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B174BAC"/>
    <w:multiLevelType w:val="hybridMultilevel"/>
    <w:tmpl w:val="BCBE4876"/>
    <w:lvl w:ilvl="0" w:tplc="DE2CC51E">
      <w:start w:val="1"/>
      <w:numFmt w:val="lowerLetter"/>
      <w:lvlText w:val="%1)"/>
      <w:lvlJc w:val="left"/>
      <w:pPr>
        <w:ind w:left="1069" w:hanging="360"/>
      </w:pPr>
      <w:rPr>
        <w:strike w:val="0"/>
        <w:dstrike w:val="0"/>
        <w:u w:val="none"/>
        <w:effect w:val="none"/>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2" w15:restartNumberingAfterBreak="0">
    <w:nsid w:val="5B67456E"/>
    <w:multiLevelType w:val="hybridMultilevel"/>
    <w:tmpl w:val="29EED7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5C6FC9"/>
    <w:multiLevelType w:val="hybridMultilevel"/>
    <w:tmpl w:val="F1561A80"/>
    <w:lvl w:ilvl="0" w:tplc="380A6342">
      <w:start w:val="1"/>
      <w:numFmt w:val="bullet"/>
      <w:lvlText w:val=""/>
      <w:lvlJc w:val="left"/>
      <w:pPr>
        <w:ind w:left="2520" w:hanging="360"/>
      </w:pPr>
      <w:rPr>
        <w:rFonts w:ascii="Symbol" w:hAnsi="Symbol" w:hint="default"/>
        <w:color w:val="auto"/>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4" w15:restartNumberingAfterBreak="0">
    <w:nsid w:val="629D7C2E"/>
    <w:multiLevelType w:val="hybridMultilevel"/>
    <w:tmpl w:val="8F10E7EC"/>
    <w:lvl w:ilvl="0" w:tplc="CCA4519E">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630622CC"/>
    <w:multiLevelType w:val="hybridMultilevel"/>
    <w:tmpl w:val="453451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747849"/>
    <w:multiLevelType w:val="hybridMultilevel"/>
    <w:tmpl w:val="453451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1383F7F"/>
    <w:multiLevelType w:val="hybridMultilevel"/>
    <w:tmpl w:val="6E1EE9CE"/>
    <w:lvl w:ilvl="0" w:tplc="04150001">
      <w:start w:val="1"/>
      <w:numFmt w:val="bullet"/>
      <w:lvlText w:val=""/>
      <w:lvlJc w:val="left"/>
      <w:pPr>
        <w:ind w:left="2811" w:hanging="360"/>
      </w:pPr>
      <w:rPr>
        <w:rFonts w:ascii="Symbol" w:hAnsi="Symbol" w:hint="default"/>
      </w:rPr>
    </w:lvl>
    <w:lvl w:ilvl="1" w:tplc="04150003" w:tentative="1">
      <w:start w:val="1"/>
      <w:numFmt w:val="bullet"/>
      <w:lvlText w:val="o"/>
      <w:lvlJc w:val="left"/>
      <w:pPr>
        <w:ind w:left="3531" w:hanging="360"/>
      </w:pPr>
      <w:rPr>
        <w:rFonts w:ascii="Courier New" w:hAnsi="Courier New" w:cs="Courier New" w:hint="default"/>
      </w:rPr>
    </w:lvl>
    <w:lvl w:ilvl="2" w:tplc="04150005" w:tentative="1">
      <w:start w:val="1"/>
      <w:numFmt w:val="bullet"/>
      <w:lvlText w:val=""/>
      <w:lvlJc w:val="left"/>
      <w:pPr>
        <w:ind w:left="4251" w:hanging="360"/>
      </w:pPr>
      <w:rPr>
        <w:rFonts w:ascii="Wingdings" w:hAnsi="Wingdings" w:hint="default"/>
      </w:rPr>
    </w:lvl>
    <w:lvl w:ilvl="3" w:tplc="04150001" w:tentative="1">
      <w:start w:val="1"/>
      <w:numFmt w:val="bullet"/>
      <w:lvlText w:val=""/>
      <w:lvlJc w:val="left"/>
      <w:pPr>
        <w:ind w:left="4971" w:hanging="360"/>
      </w:pPr>
      <w:rPr>
        <w:rFonts w:ascii="Symbol" w:hAnsi="Symbol" w:hint="default"/>
      </w:rPr>
    </w:lvl>
    <w:lvl w:ilvl="4" w:tplc="04150003" w:tentative="1">
      <w:start w:val="1"/>
      <w:numFmt w:val="bullet"/>
      <w:lvlText w:val="o"/>
      <w:lvlJc w:val="left"/>
      <w:pPr>
        <w:ind w:left="5691" w:hanging="360"/>
      </w:pPr>
      <w:rPr>
        <w:rFonts w:ascii="Courier New" w:hAnsi="Courier New" w:cs="Courier New" w:hint="default"/>
      </w:rPr>
    </w:lvl>
    <w:lvl w:ilvl="5" w:tplc="04150005" w:tentative="1">
      <w:start w:val="1"/>
      <w:numFmt w:val="bullet"/>
      <w:lvlText w:val=""/>
      <w:lvlJc w:val="left"/>
      <w:pPr>
        <w:ind w:left="6411" w:hanging="360"/>
      </w:pPr>
      <w:rPr>
        <w:rFonts w:ascii="Wingdings" w:hAnsi="Wingdings" w:hint="default"/>
      </w:rPr>
    </w:lvl>
    <w:lvl w:ilvl="6" w:tplc="04150001" w:tentative="1">
      <w:start w:val="1"/>
      <w:numFmt w:val="bullet"/>
      <w:lvlText w:val=""/>
      <w:lvlJc w:val="left"/>
      <w:pPr>
        <w:ind w:left="7131" w:hanging="360"/>
      </w:pPr>
      <w:rPr>
        <w:rFonts w:ascii="Symbol" w:hAnsi="Symbol" w:hint="default"/>
      </w:rPr>
    </w:lvl>
    <w:lvl w:ilvl="7" w:tplc="04150003" w:tentative="1">
      <w:start w:val="1"/>
      <w:numFmt w:val="bullet"/>
      <w:lvlText w:val="o"/>
      <w:lvlJc w:val="left"/>
      <w:pPr>
        <w:ind w:left="7851" w:hanging="360"/>
      </w:pPr>
      <w:rPr>
        <w:rFonts w:ascii="Courier New" w:hAnsi="Courier New" w:cs="Courier New" w:hint="default"/>
      </w:rPr>
    </w:lvl>
    <w:lvl w:ilvl="8" w:tplc="04150005" w:tentative="1">
      <w:start w:val="1"/>
      <w:numFmt w:val="bullet"/>
      <w:lvlText w:val=""/>
      <w:lvlJc w:val="left"/>
      <w:pPr>
        <w:ind w:left="8571" w:hanging="360"/>
      </w:pPr>
      <w:rPr>
        <w:rFonts w:ascii="Wingdings" w:hAnsi="Wingdings" w:hint="default"/>
      </w:rPr>
    </w:lvl>
  </w:abstractNum>
  <w:abstractNum w:abstractNumId="28" w15:restartNumberingAfterBreak="0">
    <w:nsid w:val="72D7757C"/>
    <w:multiLevelType w:val="hybridMultilevel"/>
    <w:tmpl w:val="D7B839A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7C33740"/>
    <w:multiLevelType w:val="hybridMultilevel"/>
    <w:tmpl w:val="BDD2C63C"/>
    <w:lvl w:ilvl="0" w:tplc="A1282974">
      <w:start w:val="1"/>
      <w:numFmt w:val="decimal"/>
      <w:lvlText w:val="%1)"/>
      <w:lvlJc w:val="left"/>
      <w:pPr>
        <w:ind w:left="2520" w:hanging="360"/>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num w:numId="1" w16cid:durableId="599291107">
    <w:abstractNumId w:val="20"/>
  </w:num>
  <w:num w:numId="2" w16cid:durableId="1853641924">
    <w:abstractNumId w:val="14"/>
  </w:num>
  <w:num w:numId="3" w16cid:durableId="1807115398">
    <w:abstractNumId w:val="9"/>
  </w:num>
  <w:num w:numId="4" w16cid:durableId="383722501">
    <w:abstractNumId w:val="23"/>
  </w:num>
  <w:num w:numId="5" w16cid:durableId="1856533128">
    <w:abstractNumId w:val="29"/>
  </w:num>
  <w:num w:numId="6" w16cid:durableId="2053383663">
    <w:abstractNumId w:val="15"/>
  </w:num>
  <w:num w:numId="7" w16cid:durableId="278150802">
    <w:abstractNumId w:val="11"/>
  </w:num>
  <w:num w:numId="8" w16cid:durableId="1862468228">
    <w:abstractNumId w:val="24"/>
  </w:num>
  <w:num w:numId="9" w16cid:durableId="121257649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42996923">
    <w:abstractNumId w:val="28"/>
  </w:num>
  <w:num w:numId="11" w16cid:durableId="898127110">
    <w:abstractNumId w:val="5"/>
  </w:num>
  <w:num w:numId="12" w16cid:durableId="756367953">
    <w:abstractNumId w:val="10"/>
  </w:num>
  <w:num w:numId="13" w16cid:durableId="554512224">
    <w:abstractNumId w:val="4"/>
  </w:num>
  <w:num w:numId="14" w16cid:durableId="512258774">
    <w:abstractNumId w:val="27"/>
  </w:num>
  <w:num w:numId="15" w16cid:durableId="1051877742">
    <w:abstractNumId w:val="12"/>
  </w:num>
  <w:num w:numId="16" w16cid:durableId="19356788">
    <w:abstractNumId w:val="18"/>
  </w:num>
  <w:num w:numId="17" w16cid:durableId="1263536320">
    <w:abstractNumId w:val="1"/>
  </w:num>
  <w:num w:numId="18" w16cid:durableId="965240244">
    <w:abstractNumId w:val="19"/>
  </w:num>
  <w:num w:numId="19" w16cid:durableId="218563858">
    <w:abstractNumId w:val="6"/>
  </w:num>
  <w:num w:numId="20" w16cid:durableId="1968854320">
    <w:abstractNumId w:val="8"/>
  </w:num>
  <w:num w:numId="21" w16cid:durableId="307637382">
    <w:abstractNumId w:val="0"/>
  </w:num>
  <w:num w:numId="22" w16cid:durableId="5808749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18108930">
    <w:abstractNumId w:val="13"/>
  </w:num>
  <w:num w:numId="24" w16cid:durableId="72824554">
    <w:abstractNumId w:val="25"/>
  </w:num>
  <w:num w:numId="25" w16cid:durableId="122113619">
    <w:abstractNumId w:val="16"/>
  </w:num>
  <w:num w:numId="26" w16cid:durableId="1099328912">
    <w:abstractNumId w:val="22"/>
  </w:num>
  <w:num w:numId="27" w16cid:durableId="899287774">
    <w:abstractNumId w:val="7"/>
  </w:num>
  <w:num w:numId="28" w16cid:durableId="52243225">
    <w:abstractNumId w:val="26"/>
  </w:num>
  <w:num w:numId="29" w16cid:durableId="1615822631">
    <w:abstractNumId w:val="2"/>
  </w:num>
  <w:num w:numId="30" w16cid:durableId="813303094">
    <w:abstractNumId w:val="3"/>
  </w:num>
  <w:num w:numId="31" w16cid:durableId="10089503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BF6"/>
    <w:rsid w:val="000023F4"/>
    <w:rsid w:val="000126E7"/>
    <w:rsid w:val="00026149"/>
    <w:rsid w:val="00030C3D"/>
    <w:rsid w:val="0004532D"/>
    <w:rsid w:val="00050348"/>
    <w:rsid w:val="00060B50"/>
    <w:rsid w:val="00076E4F"/>
    <w:rsid w:val="000808CD"/>
    <w:rsid w:val="000B3D8C"/>
    <w:rsid w:val="000E4B3C"/>
    <w:rsid w:val="000F18C8"/>
    <w:rsid w:val="00106E2C"/>
    <w:rsid w:val="00114916"/>
    <w:rsid w:val="001157AA"/>
    <w:rsid w:val="00122719"/>
    <w:rsid w:val="00122D1F"/>
    <w:rsid w:val="00125403"/>
    <w:rsid w:val="00125F06"/>
    <w:rsid w:val="001312B9"/>
    <w:rsid w:val="001318F4"/>
    <w:rsid w:val="00164157"/>
    <w:rsid w:val="0016617C"/>
    <w:rsid w:val="001844D4"/>
    <w:rsid w:val="001B298D"/>
    <w:rsid w:val="001B3AD7"/>
    <w:rsid w:val="001B71EA"/>
    <w:rsid w:val="001C41AE"/>
    <w:rsid w:val="001D1F5C"/>
    <w:rsid w:val="001D7675"/>
    <w:rsid w:val="001E282B"/>
    <w:rsid w:val="001E2AB6"/>
    <w:rsid w:val="001E556E"/>
    <w:rsid w:val="001F60FC"/>
    <w:rsid w:val="00200791"/>
    <w:rsid w:val="00204944"/>
    <w:rsid w:val="002541A6"/>
    <w:rsid w:val="00260673"/>
    <w:rsid w:val="0029367D"/>
    <w:rsid w:val="002A5831"/>
    <w:rsid w:val="002A7D8D"/>
    <w:rsid w:val="002C4534"/>
    <w:rsid w:val="002C5232"/>
    <w:rsid w:val="00303E2D"/>
    <w:rsid w:val="003056D9"/>
    <w:rsid w:val="003105A6"/>
    <w:rsid w:val="003117D0"/>
    <w:rsid w:val="0032608F"/>
    <w:rsid w:val="00350332"/>
    <w:rsid w:val="00382104"/>
    <w:rsid w:val="00394A94"/>
    <w:rsid w:val="00397DFA"/>
    <w:rsid w:val="003A0019"/>
    <w:rsid w:val="003B08D2"/>
    <w:rsid w:val="003B4164"/>
    <w:rsid w:val="003C49E5"/>
    <w:rsid w:val="003C52CD"/>
    <w:rsid w:val="003D5C9E"/>
    <w:rsid w:val="003E345E"/>
    <w:rsid w:val="003F0BF2"/>
    <w:rsid w:val="003F60FA"/>
    <w:rsid w:val="0040489E"/>
    <w:rsid w:val="00404C69"/>
    <w:rsid w:val="00412E3B"/>
    <w:rsid w:val="00427BB1"/>
    <w:rsid w:val="00433439"/>
    <w:rsid w:val="004339B9"/>
    <w:rsid w:val="00465F8C"/>
    <w:rsid w:val="0046788A"/>
    <w:rsid w:val="004A22BD"/>
    <w:rsid w:val="004C3883"/>
    <w:rsid w:val="004D1521"/>
    <w:rsid w:val="004E018A"/>
    <w:rsid w:val="004E56B0"/>
    <w:rsid w:val="00503B61"/>
    <w:rsid w:val="005120F2"/>
    <w:rsid w:val="00512CC5"/>
    <w:rsid w:val="00513658"/>
    <w:rsid w:val="0054749A"/>
    <w:rsid w:val="00597024"/>
    <w:rsid w:val="005A26F0"/>
    <w:rsid w:val="005A3075"/>
    <w:rsid w:val="005B29AC"/>
    <w:rsid w:val="005B5684"/>
    <w:rsid w:val="005C653F"/>
    <w:rsid w:val="005E02DA"/>
    <w:rsid w:val="005F41D9"/>
    <w:rsid w:val="0060599A"/>
    <w:rsid w:val="00605B0C"/>
    <w:rsid w:val="00623E22"/>
    <w:rsid w:val="00633E9A"/>
    <w:rsid w:val="00653662"/>
    <w:rsid w:val="00657B17"/>
    <w:rsid w:val="00664AC1"/>
    <w:rsid w:val="006701C5"/>
    <w:rsid w:val="006741BD"/>
    <w:rsid w:val="00683C2E"/>
    <w:rsid w:val="006A7EBB"/>
    <w:rsid w:val="006C17C5"/>
    <w:rsid w:val="006E43C1"/>
    <w:rsid w:val="0071107C"/>
    <w:rsid w:val="007254F0"/>
    <w:rsid w:val="007264D9"/>
    <w:rsid w:val="007418F7"/>
    <w:rsid w:val="0075729D"/>
    <w:rsid w:val="007613A7"/>
    <w:rsid w:val="00761B72"/>
    <w:rsid w:val="00782D37"/>
    <w:rsid w:val="00797547"/>
    <w:rsid w:val="007C327C"/>
    <w:rsid w:val="007C3667"/>
    <w:rsid w:val="007D673C"/>
    <w:rsid w:val="007E1FA5"/>
    <w:rsid w:val="007F457D"/>
    <w:rsid w:val="007F75EC"/>
    <w:rsid w:val="00815916"/>
    <w:rsid w:val="00822C51"/>
    <w:rsid w:val="00826295"/>
    <w:rsid w:val="00841A56"/>
    <w:rsid w:val="0087692A"/>
    <w:rsid w:val="008778E6"/>
    <w:rsid w:val="008904E8"/>
    <w:rsid w:val="008976C6"/>
    <w:rsid w:val="008A6F8F"/>
    <w:rsid w:val="008A75BB"/>
    <w:rsid w:val="008B4E39"/>
    <w:rsid w:val="008F2424"/>
    <w:rsid w:val="00923DE2"/>
    <w:rsid w:val="00956CB2"/>
    <w:rsid w:val="00987653"/>
    <w:rsid w:val="00994AA0"/>
    <w:rsid w:val="009967D9"/>
    <w:rsid w:val="009B57FA"/>
    <w:rsid w:val="009B6419"/>
    <w:rsid w:val="009E68AD"/>
    <w:rsid w:val="009E7AAA"/>
    <w:rsid w:val="00A31C86"/>
    <w:rsid w:val="00A52AA9"/>
    <w:rsid w:val="00A561FA"/>
    <w:rsid w:val="00A6225E"/>
    <w:rsid w:val="00A67C56"/>
    <w:rsid w:val="00A93EBC"/>
    <w:rsid w:val="00A944E6"/>
    <w:rsid w:val="00AE7296"/>
    <w:rsid w:val="00B07D5C"/>
    <w:rsid w:val="00B11A1B"/>
    <w:rsid w:val="00B1421E"/>
    <w:rsid w:val="00B36E05"/>
    <w:rsid w:val="00B416B8"/>
    <w:rsid w:val="00B439C5"/>
    <w:rsid w:val="00B630A7"/>
    <w:rsid w:val="00B72C34"/>
    <w:rsid w:val="00B7413A"/>
    <w:rsid w:val="00B77A9D"/>
    <w:rsid w:val="00B77E35"/>
    <w:rsid w:val="00B80221"/>
    <w:rsid w:val="00B91E5F"/>
    <w:rsid w:val="00BA2276"/>
    <w:rsid w:val="00BC678C"/>
    <w:rsid w:val="00BE0F9A"/>
    <w:rsid w:val="00C002B9"/>
    <w:rsid w:val="00C04670"/>
    <w:rsid w:val="00C475E9"/>
    <w:rsid w:val="00C67B8C"/>
    <w:rsid w:val="00C74180"/>
    <w:rsid w:val="00C74570"/>
    <w:rsid w:val="00C80BCA"/>
    <w:rsid w:val="00C84006"/>
    <w:rsid w:val="00C93495"/>
    <w:rsid w:val="00C935F3"/>
    <w:rsid w:val="00CE2F60"/>
    <w:rsid w:val="00CF04C5"/>
    <w:rsid w:val="00CF4CF0"/>
    <w:rsid w:val="00D127C5"/>
    <w:rsid w:val="00D16F31"/>
    <w:rsid w:val="00D202DA"/>
    <w:rsid w:val="00D203CB"/>
    <w:rsid w:val="00D31372"/>
    <w:rsid w:val="00D319E9"/>
    <w:rsid w:val="00D34DE2"/>
    <w:rsid w:val="00D35A35"/>
    <w:rsid w:val="00D35FD5"/>
    <w:rsid w:val="00D36513"/>
    <w:rsid w:val="00D505F3"/>
    <w:rsid w:val="00D967D8"/>
    <w:rsid w:val="00DB2A2D"/>
    <w:rsid w:val="00DB6545"/>
    <w:rsid w:val="00DB68A6"/>
    <w:rsid w:val="00DD1031"/>
    <w:rsid w:val="00DD3604"/>
    <w:rsid w:val="00DD4E8E"/>
    <w:rsid w:val="00DF267E"/>
    <w:rsid w:val="00E05EEE"/>
    <w:rsid w:val="00E12064"/>
    <w:rsid w:val="00E37D50"/>
    <w:rsid w:val="00E40077"/>
    <w:rsid w:val="00E73961"/>
    <w:rsid w:val="00E91DE5"/>
    <w:rsid w:val="00E95BF6"/>
    <w:rsid w:val="00EE174E"/>
    <w:rsid w:val="00EE3AA2"/>
    <w:rsid w:val="00F13644"/>
    <w:rsid w:val="00F21064"/>
    <w:rsid w:val="00F57445"/>
    <w:rsid w:val="00F86787"/>
    <w:rsid w:val="00FA5152"/>
    <w:rsid w:val="00FA7524"/>
    <w:rsid w:val="00FC0082"/>
    <w:rsid w:val="00FD1E46"/>
    <w:rsid w:val="00FD28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A3B70C"/>
  <w15:docId w15:val="{CDA9CB8D-827C-4E90-B478-9BA300649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ind w:left="482" w:firstLine="238"/>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7A9D"/>
  </w:style>
  <w:style w:type="paragraph" w:styleId="Nagwek2">
    <w:name w:val="heading 2"/>
    <w:basedOn w:val="Normalny"/>
    <w:next w:val="Normalny"/>
    <w:link w:val="Nagwek2Znak"/>
    <w:uiPriority w:val="9"/>
    <w:semiHidden/>
    <w:unhideWhenUsed/>
    <w:qFormat/>
    <w:rsid w:val="00B07D5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Akapit z listą3,Akapit z listą31,Podsis rysunku,Tytuły,Normalny1,List Paragraph,Normalny2,Normalny3,Normalny4,Akapit z listą1,Akapit z listą;1_literowka,Literowanie,1_literowka,Wypunktowanie,Normal2,Obiekt,List Paragraph1"/>
    <w:basedOn w:val="Normalny"/>
    <w:link w:val="AkapitzlistZnak"/>
    <w:uiPriority w:val="34"/>
    <w:qFormat/>
    <w:rsid w:val="00E95BF6"/>
    <w:pPr>
      <w:ind w:left="720"/>
      <w:contextualSpacing/>
    </w:pPr>
  </w:style>
  <w:style w:type="character" w:styleId="Hipercze">
    <w:name w:val="Hyperlink"/>
    <w:basedOn w:val="Domylnaczcionkaakapitu"/>
    <w:uiPriority w:val="99"/>
    <w:unhideWhenUsed/>
    <w:rsid w:val="00C74570"/>
    <w:rPr>
      <w:color w:val="0000FF" w:themeColor="hyperlink"/>
      <w:u w:val="single"/>
    </w:rPr>
  </w:style>
  <w:style w:type="paragraph" w:styleId="Tekstdymka">
    <w:name w:val="Balloon Text"/>
    <w:basedOn w:val="Normalny"/>
    <w:link w:val="TekstdymkaZnak"/>
    <w:uiPriority w:val="99"/>
    <w:semiHidden/>
    <w:unhideWhenUsed/>
    <w:rsid w:val="00503B61"/>
    <w:rPr>
      <w:rFonts w:ascii="Segoe UI" w:hAnsi="Segoe UI" w:cs="Segoe UI"/>
      <w:sz w:val="18"/>
      <w:szCs w:val="18"/>
    </w:rPr>
  </w:style>
  <w:style w:type="character" w:customStyle="1" w:styleId="TekstdymkaZnak">
    <w:name w:val="Tekst dymka Znak"/>
    <w:basedOn w:val="Domylnaczcionkaakapitu"/>
    <w:link w:val="Tekstdymka"/>
    <w:uiPriority w:val="99"/>
    <w:semiHidden/>
    <w:rsid w:val="00503B61"/>
    <w:rPr>
      <w:rFonts w:ascii="Segoe UI" w:hAnsi="Segoe UI" w:cs="Segoe UI"/>
      <w:sz w:val="18"/>
      <w:szCs w:val="18"/>
    </w:rPr>
  </w:style>
  <w:style w:type="character" w:customStyle="1" w:styleId="AkapitzlistZnak">
    <w:name w:val="Akapit z listą Znak"/>
    <w:aliases w:val="Normal Znak,Akapit z listą3 Znak,Akapit z listą31 Znak,Podsis rysunku Znak,Tytuły Znak,Normalny1 Znak,List Paragraph Znak,Normalny2 Znak,Normalny3 Znak,Normalny4 Znak,Akapit z listą1 Znak,Akapit z listą;1_literowka Znak,Normal2 Znak"/>
    <w:link w:val="Akapitzlist"/>
    <w:uiPriority w:val="34"/>
    <w:locked/>
    <w:rsid w:val="004E56B0"/>
  </w:style>
  <w:style w:type="character" w:customStyle="1" w:styleId="Nagwek2Znak">
    <w:name w:val="Nagłówek 2 Znak"/>
    <w:basedOn w:val="Domylnaczcionkaakapitu"/>
    <w:link w:val="Nagwek2"/>
    <w:uiPriority w:val="9"/>
    <w:semiHidden/>
    <w:rsid w:val="00B07D5C"/>
    <w:rPr>
      <w:rFonts w:asciiTheme="majorHAnsi" w:eastAsiaTheme="majorEastAsia" w:hAnsiTheme="majorHAnsi" w:cstheme="majorBidi"/>
      <w:color w:val="365F91" w:themeColor="accent1" w:themeShade="BF"/>
      <w:sz w:val="26"/>
      <w:szCs w:val="26"/>
    </w:rPr>
  </w:style>
  <w:style w:type="paragraph" w:styleId="Zwykytekst">
    <w:name w:val="Plain Text"/>
    <w:basedOn w:val="Normalny"/>
    <w:link w:val="ZwykytekstZnak"/>
    <w:uiPriority w:val="99"/>
    <w:semiHidden/>
    <w:unhideWhenUsed/>
    <w:rsid w:val="002541A6"/>
    <w:rPr>
      <w:rFonts w:ascii="Consolas" w:hAnsi="Consolas"/>
      <w:sz w:val="21"/>
      <w:szCs w:val="21"/>
    </w:rPr>
  </w:style>
  <w:style w:type="character" w:customStyle="1" w:styleId="ZwykytekstZnak">
    <w:name w:val="Zwykły tekst Znak"/>
    <w:basedOn w:val="Domylnaczcionkaakapitu"/>
    <w:link w:val="Zwykytekst"/>
    <w:uiPriority w:val="99"/>
    <w:semiHidden/>
    <w:rsid w:val="002541A6"/>
    <w:rPr>
      <w:rFonts w:ascii="Consolas" w:hAnsi="Consolas"/>
      <w:sz w:val="21"/>
      <w:szCs w:val="21"/>
    </w:rPr>
  </w:style>
  <w:style w:type="character" w:customStyle="1" w:styleId="TekstpodstawowyZnak">
    <w:name w:val="Tekst podstawowy Znak"/>
    <w:aliases w:val="body text Znak,UNI-Tekst w tabeli Znak"/>
    <w:basedOn w:val="Domylnaczcionkaakapitu"/>
    <w:link w:val="Tekstpodstawowy"/>
    <w:locked/>
    <w:rsid w:val="002541A6"/>
  </w:style>
  <w:style w:type="paragraph" w:styleId="Tekstpodstawowy">
    <w:name w:val="Body Text"/>
    <w:aliases w:val="body text,UNI-Tekst w tabeli"/>
    <w:basedOn w:val="Normalny"/>
    <w:link w:val="TekstpodstawowyZnak"/>
    <w:unhideWhenUsed/>
    <w:rsid w:val="002541A6"/>
    <w:pPr>
      <w:spacing w:after="120"/>
      <w:ind w:left="0" w:firstLine="0"/>
      <w:jc w:val="left"/>
    </w:pPr>
  </w:style>
  <w:style w:type="character" w:customStyle="1" w:styleId="TekstpodstawowyZnak1">
    <w:name w:val="Tekst podstawowy Znak1"/>
    <w:basedOn w:val="Domylnaczcionkaakapitu"/>
    <w:uiPriority w:val="99"/>
    <w:semiHidden/>
    <w:rsid w:val="002541A6"/>
  </w:style>
  <w:style w:type="character" w:styleId="UyteHipercze">
    <w:name w:val="FollowedHyperlink"/>
    <w:basedOn w:val="Domylnaczcionkaakapitu"/>
    <w:uiPriority w:val="99"/>
    <w:semiHidden/>
    <w:unhideWhenUsed/>
    <w:rsid w:val="00605B0C"/>
    <w:rPr>
      <w:color w:val="800080" w:themeColor="followedHyperlink"/>
      <w:u w:val="single"/>
    </w:rPr>
  </w:style>
  <w:style w:type="character" w:styleId="Odwoaniedokomentarza">
    <w:name w:val="annotation reference"/>
    <w:basedOn w:val="Domylnaczcionkaakapitu"/>
    <w:uiPriority w:val="99"/>
    <w:semiHidden/>
    <w:unhideWhenUsed/>
    <w:rsid w:val="00106E2C"/>
    <w:rPr>
      <w:sz w:val="16"/>
      <w:szCs w:val="16"/>
    </w:rPr>
  </w:style>
  <w:style w:type="paragraph" w:styleId="Tekstkomentarza">
    <w:name w:val="annotation text"/>
    <w:basedOn w:val="Normalny"/>
    <w:link w:val="TekstkomentarzaZnak"/>
    <w:uiPriority w:val="99"/>
    <w:semiHidden/>
    <w:unhideWhenUsed/>
    <w:rsid w:val="00106E2C"/>
    <w:rPr>
      <w:sz w:val="20"/>
      <w:szCs w:val="20"/>
    </w:rPr>
  </w:style>
  <w:style w:type="character" w:customStyle="1" w:styleId="TekstkomentarzaZnak">
    <w:name w:val="Tekst komentarza Znak"/>
    <w:basedOn w:val="Domylnaczcionkaakapitu"/>
    <w:link w:val="Tekstkomentarza"/>
    <w:uiPriority w:val="99"/>
    <w:semiHidden/>
    <w:rsid w:val="00106E2C"/>
    <w:rPr>
      <w:sz w:val="20"/>
      <w:szCs w:val="20"/>
    </w:rPr>
  </w:style>
  <w:style w:type="paragraph" w:styleId="Tematkomentarza">
    <w:name w:val="annotation subject"/>
    <w:basedOn w:val="Tekstkomentarza"/>
    <w:next w:val="Tekstkomentarza"/>
    <w:link w:val="TematkomentarzaZnak"/>
    <w:uiPriority w:val="99"/>
    <w:semiHidden/>
    <w:unhideWhenUsed/>
    <w:rsid w:val="00106E2C"/>
    <w:rPr>
      <w:b/>
      <w:bCs/>
    </w:rPr>
  </w:style>
  <w:style w:type="character" w:customStyle="1" w:styleId="TematkomentarzaZnak">
    <w:name w:val="Temat komentarza Znak"/>
    <w:basedOn w:val="TekstkomentarzaZnak"/>
    <w:link w:val="Tematkomentarza"/>
    <w:uiPriority w:val="99"/>
    <w:semiHidden/>
    <w:rsid w:val="00106E2C"/>
    <w:rPr>
      <w:b/>
      <w:bCs/>
      <w:sz w:val="20"/>
      <w:szCs w:val="20"/>
    </w:rPr>
  </w:style>
  <w:style w:type="paragraph" w:styleId="Nagwek">
    <w:name w:val="header"/>
    <w:basedOn w:val="Normalny"/>
    <w:link w:val="NagwekZnak"/>
    <w:uiPriority w:val="99"/>
    <w:unhideWhenUsed/>
    <w:rsid w:val="008778E6"/>
    <w:pPr>
      <w:tabs>
        <w:tab w:val="center" w:pos="4536"/>
        <w:tab w:val="right" w:pos="9072"/>
      </w:tabs>
    </w:pPr>
  </w:style>
  <w:style w:type="character" w:customStyle="1" w:styleId="NagwekZnak">
    <w:name w:val="Nagłówek Znak"/>
    <w:basedOn w:val="Domylnaczcionkaakapitu"/>
    <w:link w:val="Nagwek"/>
    <w:uiPriority w:val="99"/>
    <w:rsid w:val="008778E6"/>
  </w:style>
  <w:style w:type="paragraph" w:styleId="Stopka">
    <w:name w:val="footer"/>
    <w:basedOn w:val="Normalny"/>
    <w:link w:val="StopkaZnak"/>
    <w:uiPriority w:val="99"/>
    <w:unhideWhenUsed/>
    <w:rsid w:val="008778E6"/>
    <w:pPr>
      <w:tabs>
        <w:tab w:val="center" w:pos="4536"/>
        <w:tab w:val="right" w:pos="9072"/>
      </w:tabs>
    </w:pPr>
  </w:style>
  <w:style w:type="character" w:customStyle="1" w:styleId="StopkaZnak">
    <w:name w:val="Stopka Znak"/>
    <w:basedOn w:val="Domylnaczcionkaakapitu"/>
    <w:link w:val="Stopka"/>
    <w:uiPriority w:val="99"/>
    <w:rsid w:val="008778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8157">
      <w:bodyDiv w:val="1"/>
      <w:marLeft w:val="0"/>
      <w:marRight w:val="0"/>
      <w:marTop w:val="0"/>
      <w:marBottom w:val="0"/>
      <w:divBdr>
        <w:top w:val="none" w:sz="0" w:space="0" w:color="auto"/>
        <w:left w:val="none" w:sz="0" w:space="0" w:color="auto"/>
        <w:bottom w:val="none" w:sz="0" w:space="0" w:color="auto"/>
        <w:right w:val="none" w:sz="0" w:space="0" w:color="auto"/>
      </w:divBdr>
    </w:div>
    <w:div w:id="686255640">
      <w:bodyDiv w:val="1"/>
      <w:marLeft w:val="0"/>
      <w:marRight w:val="0"/>
      <w:marTop w:val="0"/>
      <w:marBottom w:val="0"/>
      <w:divBdr>
        <w:top w:val="none" w:sz="0" w:space="0" w:color="auto"/>
        <w:left w:val="none" w:sz="0" w:space="0" w:color="auto"/>
        <w:bottom w:val="none" w:sz="0" w:space="0" w:color="auto"/>
        <w:right w:val="none" w:sz="0" w:space="0" w:color="auto"/>
      </w:divBdr>
    </w:div>
    <w:div w:id="699428289">
      <w:bodyDiv w:val="1"/>
      <w:marLeft w:val="0"/>
      <w:marRight w:val="0"/>
      <w:marTop w:val="0"/>
      <w:marBottom w:val="0"/>
      <w:divBdr>
        <w:top w:val="none" w:sz="0" w:space="0" w:color="auto"/>
        <w:left w:val="none" w:sz="0" w:space="0" w:color="auto"/>
        <w:bottom w:val="none" w:sz="0" w:space="0" w:color="auto"/>
        <w:right w:val="none" w:sz="0" w:space="0" w:color="auto"/>
      </w:divBdr>
    </w:div>
    <w:div w:id="825172663">
      <w:bodyDiv w:val="1"/>
      <w:marLeft w:val="0"/>
      <w:marRight w:val="0"/>
      <w:marTop w:val="0"/>
      <w:marBottom w:val="0"/>
      <w:divBdr>
        <w:top w:val="none" w:sz="0" w:space="0" w:color="auto"/>
        <w:left w:val="none" w:sz="0" w:space="0" w:color="auto"/>
        <w:bottom w:val="none" w:sz="0" w:space="0" w:color="auto"/>
        <w:right w:val="none" w:sz="0" w:space="0" w:color="auto"/>
      </w:divBdr>
    </w:div>
    <w:div w:id="996112759">
      <w:bodyDiv w:val="1"/>
      <w:marLeft w:val="0"/>
      <w:marRight w:val="0"/>
      <w:marTop w:val="0"/>
      <w:marBottom w:val="0"/>
      <w:divBdr>
        <w:top w:val="none" w:sz="0" w:space="0" w:color="auto"/>
        <w:left w:val="none" w:sz="0" w:space="0" w:color="auto"/>
        <w:bottom w:val="none" w:sz="0" w:space="0" w:color="auto"/>
        <w:right w:val="none" w:sz="0" w:space="0" w:color="auto"/>
      </w:divBdr>
    </w:div>
    <w:div w:id="1507094214">
      <w:bodyDiv w:val="1"/>
      <w:marLeft w:val="0"/>
      <w:marRight w:val="0"/>
      <w:marTop w:val="0"/>
      <w:marBottom w:val="0"/>
      <w:divBdr>
        <w:top w:val="none" w:sz="0" w:space="0" w:color="auto"/>
        <w:left w:val="none" w:sz="0" w:space="0" w:color="auto"/>
        <w:bottom w:val="none" w:sz="0" w:space="0" w:color="auto"/>
        <w:right w:val="none" w:sz="0" w:space="0" w:color="auto"/>
      </w:divBdr>
    </w:div>
    <w:div w:id="167950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655</Words>
  <Characters>3935</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TAURON Polska Energia S.A.</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Urbańczyk Monika</dc:creator>
  <cp:lastModifiedBy>Dudek Wiesław (TW)</cp:lastModifiedBy>
  <cp:revision>4</cp:revision>
  <cp:lastPrinted>2017-03-15T10:14:00Z</cp:lastPrinted>
  <dcterms:created xsi:type="dcterms:W3CDTF">2023-03-23T06:16:00Z</dcterms:created>
  <dcterms:modified xsi:type="dcterms:W3CDTF">2025-07-07T06:30:00Z</dcterms:modified>
</cp:coreProperties>
</file>